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CA" w:rsidRPr="00041379" w:rsidRDefault="00CA2ACA" w:rsidP="00041379">
      <w:pPr>
        <w:spacing w:after="0" w:line="276" w:lineRule="auto"/>
        <w:jc w:val="center"/>
        <w:rPr>
          <w:b/>
        </w:rPr>
      </w:pPr>
      <w:r w:rsidRPr="00041379">
        <w:rPr>
          <w:b/>
        </w:rPr>
        <w:t>KLAUZULA INFORMACYJNA DLA NADAWCÓW I ODBIORCÓW E-DORĘCZEŃ</w:t>
      </w:r>
    </w:p>
    <w:p w:rsidR="00CA2ACA" w:rsidRPr="00041379" w:rsidRDefault="00CA2ACA" w:rsidP="00041379">
      <w:pPr>
        <w:spacing w:after="0" w:line="276" w:lineRule="auto"/>
        <w:jc w:val="center"/>
        <w:rPr>
          <w:b/>
        </w:rPr>
      </w:pPr>
      <w:r w:rsidRPr="00041379">
        <w:rPr>
          <w:b/>
        </w:rPr>
        <w:t>ORAZ OSÓB ICH REPREZENTUJĄCYCH</w:t>
      </w:r>
    </w:p>
    <w:p w:rsidR="00CA2ACA" w:rsidRDefault="00CA2ACA" w:rsidP="00041379">
      <w:pPr>
        <w:spacing w:after="0" w:line="276" w:lineRule="auto"/>
        <w:jc w:val="both"/>
      </w:pPr>
    </w:p>
    <w:p w:rsidR="00CA2ACA" w:rsidRDefault="00CA2ACA" w:rsidP="00041379">
      <w:pPr>
        <w:spacing w:after="0" w:line="276" w:lineRule="auto"/>
        <w:jc w:val="both"/>
      </w:pPr>
      <w:r>
        <w:t>Zgodnie z art. 13 ust. 1 i 2 oraz art. 14 ust. 1 i 2 rozporządzenia Parlamentu Europejskiego i Rady (UE) 2016/679</w:t>
      </w:r>
      <w:r>
        <w:t xml:space="preserve"> </w:t>
      </w:r>
      <w:r>
        <w:t>z dnia 27 kwietnia 2016 r. w sprawie ochrony osób fizycznych w związku z przetwarzaniem danych os</w:t>
      </w:r>
      <w:r>
        <w:t>o</w:t>
      </w:r>
      <w:r>
        <w:t>bowych</w:t>
      </w:r>
      <w:r>
        <w:t xml:space="preserve"> </w:t>
      </w:r>
      <w:r>
        <w:t>i w sprawie swobodnego przepływu takich danych oraz uchylenia dyrektywy 95/46/WE (ogólne rozporządzenie</w:t>
      </w:r>
      <w:r>
        <w:t xml:space="preserve"> </w:t>
      </w:r>
      <w:r>
        <w:t>o danych, zw. dalej RODO) informujemy, że:</w:t>
      </w:r>
    </w:p>
    <w:p w:rsidR="00CA2ACA" w:rsidRDefault="00CA2ACA" w:rsidP="00041379">
      <w:pPr>
        <w:spacing w:after="0" w:line="276" w:lineRule="auto"/>
        <w:jc w:val="both"/>
      </w:pPr>
    </w:p>
    <w:p w:rsidR="00CA2ACA" w:rsidRDefault="00CA2ACA" w:rsidP="0004137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</w:pPr>
      <w:r w:rsidRPr="00B11EED">
        <w:t>Administratorem Pani/Pana danych osobowych jest:</w:t>
      </w:r>
      <w:r w:rsidRPr="00B11EED">
        <w:t xml:space="preserve"> </w:t>
      </w:r>
      <w:r w:rsidRPr="00B11EED">
        <w:t>Powiatow</w:t>
      </w:r>
      <w:r w:rsidRPr="00B11EED">
        <w:t xml:space="preserve">a Poradnia </w:t>
      </w:r>
      <w:proofErr w:type="spellStart"/>
      <w:r w:rsidRPr="00B11EED">
        <w:t>Psychologiczno</w:t>
      </w:r>
      <w:proofErr w:type="spellEnd"/>
      <w:r w:rsidRPr="00B11EED">
        <w:t xml:space="preserve"> – Pedagogiczną w Nakle nad Notecią, ul. Dąbrowskiego 46, 89-100 Nakło nad Notecią</w:t>
      </w:r>
      <w:r w:rsidRPr="00B11EED">
        <w:t>,</w:t>
      </w:r>
      <w:r w:rsidRPr="00B11EED">
        <w:t xml:space="preserve"> </w:t>
      </w:r>
      <w:r w:rsidR="00041379">
        <w:br/>
        <w:t>tel. 52 386 51 50 oraz jej Filia</w:t>
      </w:r>
      <w:r w:rsidRPr="00B11EED">
        <w:t xml:space="preserve"> w Szubinie ul. Kcyńska 34a, 89-200 Szubin</w:t>
      </w:r>
      <w:r w:rsidRPr="00B11EED">
        <w:t>,</w:t>
      </w:r>
      <w:r w:rsidRPr="00B11EED">
        <w:t xml:space="preserve"> tel. 52 384 89 71</w:t>
      </w:r>
    </w:p>
    <w:p w:rsidR="00041379" w:rsidRDefault="00CA2ACA" w:rsidP="00C9016E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</w:pPr>
      <w:r>
        <w:t>Administrator wyznaczył inspektora ochrony danych, z którym można skontaktować się drogą</w:t>
      </w:r>
      <w:r w:rsidR="00041379">
        <w:br/>
      </w:r>
      <w:r>
        <w:t xml:space="preserve">email: </w:t>
      </w:r>
      <w:r>
        <w:t>kontakt@piodo.org.p</w:t>
      </w:r>
      <w:r w:rsidR="00B11EED">
        <w:t>l</w:t>
      </w:r>
      <w:r>
        <w:t xml:space="preserve"> we wszystkich sprawach dotyczących przetwarzania danych</w:t>
      </w:r>
      <w:r w:rsidR="00041379">
        <w:t xml:space="preserve"> </w:t>
      </w:r>
      <w:r w:rsidR="00456EC5">
        <w:t>osobowych lub na adres jw. z dopiskiem „IOD”</w:t>
      </w:r>
    </w:p>
    <w:p w:rsidR="00CA2ACA" w:rsidRDefault="00CA2ACA" w:rsidP="0004137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</w:pPr>
      <w:r>
        <w:t>Dane osobowe będą przetwarzane w celu doręczania i odebrania korespondencji</w:t>
      </w:r>
      <w:r>
        <w:t xml:space="preserve"> </w:t>
      </w:r>
      <w:r>
        <w:t>z wykorzystaniem publicznej usługi rejestrowanego doręczenia elektronicznego i publicznej</w:t>
      </w:r>
      <w:r>
        <w:t xml:space="preserve"> </w:t>
      </w:r>
      <w:r>
        <w:t>usługi hybrydowej - zgodnie z ustawą z dnia 18 listopada 2020 r. o doręczeniach</w:t>
      </w:r>
      <w:r>
        <w:t xml:space="preserve"> </w:t>
      </w:r>
      <w:r>
        <w:t>elektronicznych (t. j. Dz. U. 2024 poz. 1045).</w:t>
      </w:r>
    </w:p>
    <w:p w:rsidR="00CA2ACA" w:rsidRDefault="00CA2ACA" w:rsidP="0004137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</w:pPr>
      <w:r>
        <w:t>W zależności od treści korespondencji dane przetwarzamy na podstawie:</w:t>
      </w:r>
    </w:p>
    <w:p w:rsidR="00CA2ACA" w:rsidRDefault="00CA2ACA" w:rsidP="00041379">
      <w:pPr>
        <w:pStyle w:val="Akapitzlist"/>
        <w:numPr>
          <w:ilvl w:val="0"/>
          <w:numId w:val="4"/>
        </w:numPr>
        <w:spacing w:after="0" w:line="276" w:lineRule="auto"/>
        <w:ind w:left="567" w:hanging="284"/>
        <w:jc w:val="both"/>
      </w:pPr>
      <w:r>
        <w:t>art. 6 ust. 1 lit. b RODO (w zakresie korespondencji prowadzonej w celu zawarcia czy realizacji</w:t>
      </w:r>
      <w:r w:rsidR="00776808">
        <w:t xml:space="preserve"> </w:t>
      </w:r>
      <w:r>
        <w:t>umowy, podjęcia działań przed jej zawarciem na Państwa żądanie),</w:t>
      </w:r>
    </w:p>
    <w:p w:rsidR="00CA2ACA" w:rsidRDefault="00CA2ACA" w:rsidP="00041379">
      <w:pPr>
        <w:pStyle w:val="Akapitzlist"/>
        <w:numPr>
          <w:ilvl w:val="0"/>
          <w:numId w:val="4"/>
        </w:numPr>
        <w:spacing w:after="0" w:line="276" w:lineRule="auto"/>
        <w:ind w:left="567" w:hanging="284"/>
        <w:jc w:val="both"/>
      </w:pPr>
      <w:r>
        <w:t>art. 6 ust. 1 lit. c oraz art. 9 ust. 2 lit. b RODO (w zakresie korespondencji dotyczącej</w:t>
      </w:r>
      <w:r>
        <w:t xml:space="preserve"> </w:t>
      </w:r>
      <w:r>
        <w:t>przetwarzania danych niezbędnych do wypełnienia obowiązku prawnego, który ciąży na</w:t>
      </w:r>
      <w:r>
        <w:t xml:space="preserve"> </w:t>
      </w:r>
      <w:r>
        <w:t>administratorze),</w:t>
      </w:r>
    </w:p>
    <w:p w:rsidR="00CA2ACA" w:rsidRDefault="00776808" w:rsidP="00041379">
      <w:pPr>
        <w:pStyle w:val="Akapitzlist"/>
        <w:numPr>
          <w:ilvl w:val="0"/>
          <w:numId w:val="4"/>
        </w:numPr>
        <w:spacing w:after="0" w:line="276" w:lineRule="auto"/>
        <w:ind w:left="567" w:hanging="284"/>
        <w:jc w:val="both"/>
      </w:pPr>
      <w:r>
        <w:t>a</w:t>
      </w:r>
      <w:r w:rsidR="00CA2ACA">
        <w:t>rt. 6 ust. 1 lit. c oraz art. 9 ust. 2 lit. g RODO (w zakresie korespondencji dotyczącej</w:t>
      </w:r>
      <w:r w:rsidR="00CA2ACA">
        <w:t xml:space="preserve"> </w:t>
      </w:r>
      <w:r w:rsidR="00CA2ACA">
        <w:t>przetwarzania danych niezbędnych ze względów związanych z ważnym interesem</w:t>
      </w:r>
      <w:r w:rsidR="00CA2ACA">
        <w:t xml:space="preserve"> </w:t>
      </w:r>
      <w:r w:rsidR="00CA2ACA">
        <w:t>publicznym),</w:t>
      </w:r>
    </w:p>
    <w:p w:rsidR="00CA2ACA" w:rsidRDefault="00A73E09" w:rsidP="00041379">
      <w:pPr>
        <w:pStyle w:val="Akapitzlist"/>
        <w:numPr>
          <w:ilvl w:val="0"/>
          <w:numId w:val="3"/>
        </w:numPr>
        <w:ind w:left="284" w:hanging="284"/>
        <w:jc w:val="both"/>
      </w:pPr>
      <w:r w:rsidRPr="00A73E09">
        <w:t>Dane osobowe możemy przekazywać i udostępniać 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oczywiście w oparciu o stosowną podstawę prawną. Dane osobowe także będą ujawnione pracownikom i współpracownikom administratora w zakresie niezbędnym do wykonywania przez nich obowiązków. Państwa dane osobowe możemy także przekazywać podmiotom, które przetwarzają je na zlecenie administratora tzw. podmiotom przetwarzającym, są nimi np.: podmioty świadczące dla administratora usługi wsparcia w zakresie teleinformatycznym.</w:t>
      </w:r>
    </w:p>
    <w:p w:rsidR="00CA2ACA" w:rsidRDefault="00CA2ACA" w:rsidP="0004137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</w:pPr>
      <w:r>
        <w:t>Dane osobowe nie będą przekazywane do państwa trzeciego.</w:t>
      </w:r>
    </w:p>
    <w:p w:rsidR="00CA2ACA" w:rsidRDefault="00CA2ACA" w:rsidP="0004137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</w:pPr>
      <w:r>
        <w:t>Dane osobowe będą przechowywane przez okresy wynikające z przepisów prawa, jednak nie</w:t>
      </w:r>
      <w:r>
        <w:t xml:space="preserve"> </w:t>
      </w:r>
      <w:r>
        <w:t>dłużej, niż jest to niezbędne i w zakresie koniecznym do realizacji celów przetwarzania</w:t>
      </w:r>
      <w:r>
        <w:t xml:space="preserve">, tj. </w:t>
      </w:r>
      <w:r>
        <w:t>przez okres zgodny z obowiązującymi przepisami archiwalnymi - ustawą z 14 lipca 1983 r.</w:t>
      </w:r>
    </w:p>
    <w:p w:rsidR="00CA2ACA" w:rsidRDefault="00CA2ACA" w:rsidP="00041379">
      <w:pPr>
        <w:spacing w:after="0" w:line="276" w:lineRule="auto"/>
        <w:ind w:left="284"/>
        <w:jc w:val="both"/>
      </w:pPr>
      <w:r>
        <w:t>o narodowym zasobie archiwalnym i archiwach i rozporządzeniem Prezesa Rady Ministrów</w:t>
      </w:r>
      <w:r>
        <w:t xml:space="preserve"> </w:t>
      </w:r>
      <w:r>
        <w:t>z dnia 18 stycznia 2011 r. w sprawie instrukcji kancelaryjnej, jednolitych rzeczowych wykazów</w:t>
      </w:r>
      <w:r>
        <w:t xml:space="preserve"> </w:t>
      </w:r>
      <w:r>
        <w:t xml:space="preserve">akt oraz </w:t>
      </w:r>
      <w:r>
        <w:t>i</w:t>
      </w:r>
      <w:r>
        <w:t>nstrukcji w sprawie organizacji i zakresu działania archiwów zakładowych.</w:t>
      </w:r>
    </w:p>
    <w:p w:rsidR="00CA2ACA" w:rsidRDefault="00B11EED" w:rsidP="00041379">
      <w:pPr>
        <w:spacing w:after="0" w:line="276" w:lineRule="auto"/>
        <w:ind w:left="284" w:hanging="284"/>
        <w:jc w:val="both"/>
      </w:pPr>
      <w:r>
        <w:t xml:space="preserve">8. </w:t>
      </w:r>
      <w:r w:rsidR="00456EC5">
        <w:t xml:space="preserve"> </w:t>
      </w:r>
      <w:r w:rsidR="00CA2ACA">
        <w:t>Posiada Pani/Pan prawo do:</w:t>
      </w:r>
    </w:p>
    <w:p w:rsidR="00CA2ACA" w:rsidRDefault="00CA2ACA" w:rsidP="00041379">
      <w:pPr>
        <w:pStyle w:val="Akapitzlist"/>
        <w:numPr>
          <w:ilvl w:val="0"/>
          <w:numId w:val="5"/>
        </w:numPr>
        <w:spacing w:after="0" w:line="276" w:lineRule="auto"/>
        <w:ind w:left="567" w:hanging="284"/>
        <w:jc w:val="both"/>
      </w:pPr>
      <w:r>
        <w:t>dostępu do treści swoich danych w tym prawo do uzyskania kopii tych danych;</w:t>
      </w:r>
    </w:p>
    <w:p w:rsidR="00CA2ACA" w:rsidRDefault="00CA2ACA" w:rsidP="00041379">
      <w:pPr>
        <w:pStyle w:val="Akapitzlist"/>
        <w:numPr>
          <w:ilvl w:val="0"/>
          <w:numId w:val="5"/>
        </w:numPr>
        <w:spacing w:after="0" w:line="276" w:lineRule="auto"/>
        <w:ind w:left="567" w:hanging="284"/>
        <w:jc w:val="both"/>
      </w:pPr>
      <w:r>
        <w:t>żądania sprostowania (poprawiania) danych osobo</w:t>
      </w:r>
      <w:r>
        <w:t xml:space="preserve">wych – w przypadku, gdy dane są </w:t>
      </w:r>
      <w:r>
        <w:t>nieprawidłowe lub niekompletne;</w:t>
      </w:r>
    </w:p>
    <w:p w:rsidR="00CA2ACA" w:rsidRDefault="00CA2ACA" w:rsidP="00041379">
      <w:pPr>
        <w:pStyle w:val="Akapitzlist"/>
        <w:numPr>
          <w:ilvl w:val="0"/>
          <w:numId w:val="5"/>
        </w:numPr>
        <w:spacing w:after="0" w:line="276" w:lineRule="auto"/>
        <w:ind w:left="567" w:hanging="284"/>
        <w:jc w:val="both"/>
      </w:pPr>
      <w:r>
        <w:t>ich usunięcia, ograniczenia przetwarzania danych osobowych,</w:t>
      </w:r>
    </w:p>
    <w:p w:rsidR="00CA2ACA" w:rsidRDefault="00CA2ACA" w:rsidP="00041379">
      <w:pPr>
        <w:pStyle w:val="Akapitzlist"/>
        <w:numPr>
          <w:ilvl w:val="0"/>
          <w:numId w:val="5"/>
        </w:numPr>
        <w:spacing w:after="0" w:line="276" w:lineRule="auto"/>
        <w:ind w:left="567" w:hanging="284"/>
        <w:jc w:val="both"/>
      </w:pPr>
      <w:r>
        <w:t>przenoszenia danych,</w:t>
      </w:r>
    </w:p>
    <w:p w:rsidR="00CA2ACA" w:rsidRDefault="00CA2ACA" w:rsidP="00041379">
      <w:pPr>
        <w:pStyle w:val="Akapitzlist"/>
        <w:numPr>
          <w:ilvl w:val="0"/>
          <w:numId w:val="5"/>
        </w:numPr>
        <w:spacing w:after="0" w:line="276" w:lineRule="auto"/>
        <w:ind w:left="567" w:hanging="284"/>
        <w:jc w:val="both"/>
      </w:pPr>
      <w:r>
        <w:t xml:space="preserve">wniesienia skargi do organu nadzorczego: Prezesa </w:t>
      </w:r>
      <w:r>
        <w:t xml:space="preserve">Urzędu Ochrony Danych Osobowych </w:t>
      </w:r>
      <w:r w:rsidR="00041379">
        <w:br/>
      </w:r>
      <w:r>
        <w:t>ul. Stawki 2, 00-193 Warszawa, e-mail: kancelaria@uodo.gov.pl.</w:t>
      </w:r>
    </w:p>
    <w:p w:rsidR="00CA2ACA" w:rsidRDefault="00B11EED" w:rsidP="00041379">
      <w:pPr>
        <w:spacing w:after="0" w:line="276" w:lineRule="auto"/>
        <w:ind w:left="284" w:hanging="284"/>
        <w:jc w:val="both"/>
      </w:pPr>
      <w:r>
        <w:t>9.</w:t>
      </w:r>
      <w:r w:rsidR="00CA2ACA">
        <w:t xml:space="preserve"> Dane osobowe nie podlegają zautomatyzowanemu podejmowaniu decyzji i nie podlegają</w:t>
      </w:r>
      <w:r w:rsidR="00041379">
        <w:t xml:space="preserve"> </w:t>
      </w:r>
      <w:r w:rsidR="00CA2ACA">
        <w:t>profilowaniu.</w:t>
      </w:r>
    </w:p>
    <w:p w:rsidR="00CA2ACA" w:rsidRDefault="00CA2ACA" w:rsidP="00041379">
      <w:pPr>
        <w:spacing w:after="0" w:line="276" w:lineRule="auto"/>
        <w:ind w:left="284" w:hanging="284"/>
        <w:jc w:val="both"/>
      </w:pPr>
      <w:r>
        <w:t>10. Dane nadawców/odbiorców zgromadzone w systemie elektronicznym są publicznie dostępne.</w:t>
      </w:r>
    </w:p>
    <w:p w:rsidR="00456EC5" w:rsidRDefault="00CA2ACA" w:rsidP="00456EC5">
      <w:pPr>
        <w:spacing w:after="0" w:line="276" w:lineRule="auto"/>
        <w:ind w:left="284"/>
        <w:jc w:val="both"/>
      </w:pPr>
      <w:r>
        <w:t>Dane osób reprezentujących nadawców/odbiorców otrzymaliśmy od niniejszych</w:t>
      </w:r>
      <w:r>
        <w:t xml:space="preserve"> </w:t>
      </w:r>
      <w:r>
        <w:t>instytucji/</w:t>
      </w:r>
      <w:r>
        <w:t xml:space="preserve"> </w:t>
      </w:r>
      <w:r>
        <w:t>organów/firm. Podanie danych jest niezbędne do korespondencji.</w:t>
      </w:r>
      <w:r>
        <w:t xml:space="preserve"> Konsekwencją </w:t>
      </w:r>
      <w:r>
        <w:t>niepodania danych może być brak możliwości realizacji celu.</w:t>
      </w:r>
    </w:p>
    <w:p w:rsidR="00CA2ACA" w:rsidRDefault="00CA2ACA" w:rsidP="00041379">
      <w:pPr>
        <w:jc w:val="both"/>
      </w:pPr>
    </w:p>
    <w:p w:rsidR="00CA2ACA" w:rsidRDefault="00CA2ACA" w:rsidP="00041379">
      <w:pPr>
        <w:jc w:val="both"/>
      </w:pPr>
    </w:p>
    <w:sectPr w:rsidR="00CA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BEE"/>
    <w:multiLevelType w:val="multilevel"/>
    <w:tmpl w:val="7908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40524"/>
    <w:multiLevelType w:val="hybridMultilevel"/>
    <w:tmpl w:val="BF90A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A9E"/>
    <w:multiLevelType w:val="multilevel"/>
    <w:tmpl w:val="AE5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84567"/>
    <w:multiLevelType w:val="multilevel"/>
    <w:tmpl w:val="7908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20913"/>
    <w:multiLevelType w:val="hybridMultilevel"/>
    <w:tmpl w:val="AD982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5696F"/>
    <w:multiLevelType w:val="hybridMultilevel"/>
    <w:tmpl w:val="F31AB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F4E2F"/>
    <w:multiLevelType w:val="hybridMultilevel"/>
    <w:tmpl w:val="464E89DA"/>
    <w:lvl w:ilvl="0" w:tplc="0D06EC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94"/>
    <w:rsid w:val="00041379"/>
    <w:rsid w:val="00456EC5"/>
    <w:rsid w:val="00776808"/>
    <w:rsid w:val="00A73E09"/>
    <w:rsid w:val="00B11EED"/>
    <w:rsid w:val="00CA2ACA"/>
    <w:rsid w:val="00E4179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BF30"/>
  <w15:chartTrackingRefBased/>
  <w15:docId w15:val="{A359F333-BFE0-4024-9D86-2009AD50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17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179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41794"/>
    <w:rPr>
      <w:i/>
      <w:iCs/>
    </w:rPr>
  </w:style>
  <w:style w:type="paragraph" w:styleId="Akapitzlist">
    <w:name w:val="List Paragraph"/>
    <w:basedOn w:val="Normalny"/>
    <w:uiPriority w:val="34"/>
    <w:qFormat/>
    <w:rsid w:val="00CA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Błaszczyk</dc:creator>
  <cp:keywords/>
  <dc:description/>
  <cp:lastModifiedBy>Bartosz Błaszczyk</cp:lastModifiedBy>
  <cp:revision>1</cp:revision>
  <dcterms:created xsi:type="dcterms:W3CDTF">2025-01-02T07:16:00Z</dcterms:created>
  <dcterms:modified xsi:type="dcterms:W3CDTF">2025-01-02T09:19:00Z</dcterms:modified>
</cp:coreProperties>
</file>