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46" w:rsidRPr="00295246" w:rsidRDefault="00247767" w:rsidP="0029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767">
        <w:rPr>
          <w:rFonts w:ascii="Times New Roman" w:hAnsi="Times New Roman" w:cs="Times New Roman"/>
          <w:b/>
          <w:bCs/>
          <w:sz w:val="24"/>
          <w:szCs w:val="24"/>
          <w:u w:val="single"/>
        </w:rPr>
        <w:t>JAK POMAGAĆ DZIECIOM</w:t>
      </w:r>
      <w:r w:rsidR="00CB2C2B">
        <w:rPr>
          <w:rFonts w:ascii="Times New Roman" w:hAnsi="Times New Roman" w:cs="Times New Roman"/>
          <w:b/>
          <w:bCs/>
          <w:sz w:val="24"/>
          <w:szCs w:val="24"/>
          <w:u w:val="single"/>
        </w:rPr>
        <w:t>, NAUCZYCIELOM, RODZICOM W ŻAŁOBIE.</w:t>
      </w:r>
      <w:r w:rsidR="00CB2C2B" w:rsidRPr="002477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 w:rsidRPr="0029524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r w:rsidR="00247767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2952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95246">
        <w:rPr>
          <w:rFonts w:ascii="Times New Roman" w:hAnsi="Times New Roman" w:cs="Times New Roman"/>
          <w:i/>
          <w:iCs/>
          <w:sz w:val="24"/>
          <w:szCs w:val="24"/>
        </w:rPr>
        <w:t>opracowała</w:t>
      </w:r>
      <w:proofErr w:type="gramEnd"/>
      <w:r w:rsidRPr="00295246">
        <w:rPr>
          <w:rFonts w:ascii="Times New Roman" w:hAnsi="Times New Roman" w:cs="Times New Roman"/>
          <w:i/>
          <w:iCs/>
          <w:sz w:val="24"/>
          <w:szCs w:val="24"/>
        </w:rPr>
        <w:t xml:space="preserve"> D. Jedynak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246">
        <w:rPr>
          <w:rFonts w:ascii="Times New Roman" w:hAnsi="Times New Roman" w:cs="Times New Roman"/>
          <w:b/>
          <w:sz w:val="24"/>
          <w:szCs w:val="24"/>
        </w:rPr>
        <w:t>Żałoba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95246">
        <w:rPr>
          <w:rFonts w:ascii="Times New Roman" w:hAnsi="Times New Roman" w:cs="Times New Roman"/>
          <w:sz w:val="24"/>
          <w:szCs w:val="24"/>
        </w:rPr>
        <w:t>żałoba  jest</w:t>
      </w:r>
      <w:proofErr w:type="gramEnd"/>
      <w:r w:rsidRPr="00295246">
        <w:rPr>
          <w:rFonts w:ascii="Times New Roman" w:hAnsi="Times New Roman" w:cs="Times New Roman"/>
          <w:sz w:val="24"/>
          <w:szCs w:val="24"/>
        </w:rPr>
        <w:t xml:space="preserve"> konsekwencją straty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 xml:space="preserve">zespół doznań psychicznych, </w:t>
      </w:r>
      <w:proofErr w:type="gramStart"/>
      <w:r w:rsidRPr="00295246">
        <w:rPr>
          <w:rFonts w:ascii="Times New Roman" w:hAnsi="Times New Roman" w:cs="Times New Roman"/>
          <w:sz w:val="24"/>
          <w:szCs w:val="24"/>
        </w:rPr>
        <w:t xml:space="preserve">fizycznych , </w:t>
      </w:r>
      <w:proofErr w:type="gramEnd"/>
      <w:r w:rsidRPr="00295246">
        <w:rPr>
          <w:rFonts w:ascii="Times New Roman" w:hAnsi="Times New Roman" w:cs="Times New Roman"/>
          <w:sz w:val="24"/>
          <w:szCs w:val="24"/>
        </w:rPr>
        <w:t>emocjonalnych i duchowych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proces / nie stan /, mający swoją dynamikę, zmieniający się w czasie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każdy przeżywa żałobę inaczej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wiąże się z koniecznością przeżycia smutku i żalu, wymaga bardzo dużego wysiłku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celem żałoby jest rzeczywiste zaakceptowanie utraty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żałoba u dzieci łączy się nierozerwalnie z rozwojem i dojrzewaniem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246">
        <w:rPr>
          <w:rFonts w:ascii="Times New Roman" w:hAnsi="Times New Roman" w:cs="Times New Roman"/>
          <w:b/>
          <w:sz w:val="24"/>
          <w:szCs w:val="24"/>
        </w:rPr>
        <w:t>Dynamika procesu żałoby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i/>
          <w:iCs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 xml:space="preserve">Faza pierwsza/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szoku, niedowierzania, </w:t>
      </w:r>
      <w:r w:rsidRPr="00295246">
        <w:rPr>
          <w:rFonts w:ascii="Times New Roman" w:hAnsi="Times New Roman" w:cs="Times New Roman"/>
          <w:i/>
          <w:iCs/>
          <w:sz w:val="24"/>
          <w:szCs w:val="24"/>
        </w:rPr>
        <w:t>zaprzeczania/</w:t>
      </w:r>
      <w:r w:rsidRPr="00295246">
        <w:rPr>
          <w:rFonts w:ascii="Times New Roman" w:hAnsi="Times New Roman" w:cs="Times New Roman"/>
          <w:sz w:val="24"/>
          <w:szCs w:val="24"/>
        </w:rPr>
        <w:t>: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bezpośrednio po uzyskaniu informacji o śmierci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 xml:space="preserve">silna ekspresja emocjonalna lub odrętwienie 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 xml:space="preserve">psychologiczne dystansowanie się 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fizjologicznie: spłycony, skrócony oddech, zaburzenia gastryczne, drżenia ciała, skoki ciśnienia, zaburzenia równowagi, kołatania serca,…</w:t>
      </w: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pierwszy miesiąc po stracie – od kilku godzin do kilku tygodni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Faza druga- sprzeciwu, niezgody, żalu, złości: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fakt śmierci zostaje uznany intelektualnie i emocjonalnie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 xml:space="preserve">dezorganizacja emocjonalna – silne, często sprzeczne ze sobą </w:t>
      </w:r>
      <w:proofErr w:type="gramStart"/>
      <w:r w:rsidRPr="00295246">
        <w:rPr>
          <w:rFonts w:ascii="Times New Roman" w:hAnsi="Times New Roman" w:cs="Times New Roman"/>
          <w:sz w:val="24"/>
          <w:szCs w:val="24"/>
        </w:rPr>
        <w:t xml:space="preserve">uczucia : </w:t>
      </w:r>
      <w:proofErr w:type="gramEnd"/>
      <w:r w:rsidRPr="00295246">
        <w:rPr>
          <w:rFonts w:ascii="Times New Roman" w:hAnsi="Times New Roman" w:cs="Times New Roman"/>
          <w:sz w:val="24"/>
          <w:szCs w:val="24"/>
        </w:rPr>
        <w:t>żal, smutek, lęk, poczucie winy, złość, gniew, osamotnienie, itp.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wybuchy płaczu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koncentracja na zmarłej osobie, aż do wrażenie obecności zmarłego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poważne kłopoty z pamięcią i koncentracją uwagi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kłopoty ze snem, apetytem, zaburzenia krążenia, zaburzenia gastryczne,..</w:t>
      </w: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czas trwania- kilka tygodni.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Faza trzecia- dezorganizacji: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nasycenie emocjami- lęk, aż do paniki; złość za opuszczenie,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silnie odczuwana bezradność wobec codziennych spraw,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trudność w mobilizacji do aktywności,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niebezpieczeństwo depresji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ciągłe rozważanie spraw związanych ze zmarłym, poczucie winy.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może się pojawić uczucie utraty sensu życia,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gniew na osoby inaczej przeżywające żałobę,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spadek odporności, zaostrzenie chorób przewlekłych, pojawienie się nowych.,…..</w:t>
      </w: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czas trwania: kilka- kilkanaście miesięcy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Faza czwarta- reorganizacji,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stopniowe wyciszanie emocji,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poprawa samopoczucia, wzrost samooceny,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poprawa funkcjonowania w relacjach interpersonalnych,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akceptacja faktu nieobecności zmarłej osoby,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przekonanie o możliwości podjęcia nowych zadań, nowych ról społecznych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95246">
        <w:rPr>
          <w:rFonts w:ascii="Times New Roman" w:hAnsi="Times New Roman" w:cs="Times New Roman"/>
          <w:sz w:val="24"/>
          <w:szCs w:val="24"/>
        </w:rPr>
        <w:t>wzrost</w:t>
      </w:r>
      <w:proofErr w:type="gramEnd"/>
      <w:r w:rsidRPr="00295246">
        <w:rPr>
          <w:rFonts w:ascii="Times New Roman" w:hAnsi="Times New Roman" w:cs="Times New Roman"/>
          <w:sz w:val="24"/>
          <w:szCs w:val="24"/>
        </w:rPr>
        <w:t xml:space="preserve"> aktywności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5246">
        <w:rPr>
          <w:rFonts w:ascii="Times New Roman" w:hAnsi="Times New Roman" w:cs="Times New Roman"/>
          <w:sz w:val="24"/>
          <w:szCs w:val="24"/>
        </w:rPr>
        <w:t xml:space="preserve">czas trwania- do roku, </w:t>
      </w:r>
      <w:proofErr w:type="gramStart"/>
      <w:r w:rsidRPr="00295246">
        <w:rPr>
          <w:rFonts w:ascii="Times New Roman" w:hAnsi="Times New Roman" w:cs="Times New Roman"/>
          <w:sz w:val="24"/>
          <w:szCs w:val="24"/>
        </w:rPr>
        <w:t>dwóch .</w:t>
      </w:r>
      <w:proofErr w:type="gramEnd"/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Czasowy powrót do fazy III - święta, imieniny, ….</w:t>
      </w: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fazy żałoby mają charakter bardzo indywidualny. Nie przyjmuje się ich w sposób liniowy, ale bardziej oscylacyjny, ze stopniowym zmniejszaniem objawów.</w:t>
      </w:r>
    </w:p>
    <w:p w:rsidR="009A4E35" w:rsidRDefault="009A4E35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Nieprawidłowości w przebiegu żałoby</w:t>
      </w:r>
      <w:r w:rsidR="00CB2C2B">
        <w:rPr>
          <w:rFonts w:ascii="Times New Roman" w:hAnsi="Times New Roman" w:cs="Times New Roman"/>
          <w:b/>
          <w:sz w:val="24"/>
          <w:szCs w:val="24"/>
        </w:rPr>
        <w:t>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Żałoba o skomplikowanym przebiegu: czas trwania, wielość symptomów i ich natężenie.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Zablokowanie żałoby- brak przejawów emocji, nadmierna aktywność, przedwczesne zastąpienie zmarłego inną osobą, zła reakcja na rozmowy i wspomnienia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Żałoba chroniczna – przedłużająca się reakcja na doznaną stratę / reakcje rocznicowe po kilku- kilkunastu latach, izby pamięci,../,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>niezdolność</w:t>
      </w:r>
      <w:proofErr w:type="gramEnd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 do pogodzenia się z odejściem zmarłego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Żałoba opóźniona – silna reakcja emocjonalna doświadczana w pełni dopiero po upływie pewnego czasu od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śmierci , </w:t>
      </w:r>
      <w:proofErr w:type="gramEnd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może pojawiać się silna wrogość, idealizacja osoby zmarłej, zachowania autodestruktywne, </w:t>
      </w:r>
      <w:proofErr w:type="spellStart"/>
      <w:r w:rsidR="00295246" w:rsidRPr="00295246">
        <w:rPr>
          <w:rFonts w:ascii="Times New Roman" w:hAnsi="Times New Roman" w:cs="Times New Roman"/>
          <w:sz w:val="24"/>
          <w:szCs w:val="24"/>
        </w:rPr>
        <w:t>somatyzacja</w:t>
      </w:r>
      <w:proofErr w:type="spellEnd"/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Przerwana żałoba – najczęściej po pierwszych dwóch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fazach,  </w:t>
      </w:r>
      <w:proofErr w:type="spellStart"/>
      <w:r w:rsidR="00295246" w:rsidRPr="00295246">
        <w:rPr>
          <w:rFonts w:ascii="Times New Roman" w:hAnsi="Times New Roman" w:cs="Times New Roman"/>
          <w:sz w:val="24"/>
          <w:szCs w:val="24"/>
        </w:rPr>
        <w:t>somatyzacja</w:t>
      </w:r>
      <w:proofErr w:type="spellEnd"/>
      <w:proofErr w:type="gramEnd"/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Czynniki wpływające na nieprawidłowy przebieg żałoby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rodzaj śmierci: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nagła, zbyt wczesna, budząca grozę, z winy osoby, która przeżyła, w samotności, antycypowana,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charakter relacji: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zależna, ambiwalentna, małżeńska, między rodzicem a dzieckiem poniżej 20 roku życia,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cechy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żałobnika: 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skłonność</w:t>
      </w:r>
      <w:proofErr w:type="gramEnd"/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 xml:space="preserve"> do nadmiernej złości, niezdolność do wyrażania smutku, straty bliskich w przeszłości, niskie poczucie własnej wartości, nadmierna aktywność, zaburzenia psychiczne, nałogi, niskie pochodzenie społeczne, 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sfera społeczna: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brak prawa do smutku dla dzieci, osób starszych, nieuznanie straty za pełnowartościową / poronienia/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popularnie stosowane „słowa wsparcia” od otoczenia </w:t>
      </w:r>
    </w:p>
    <w:p w:rsidR="00480B9F" w:rsidRDefault="00480B9F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80B9F" w:rsidRPr="00480B9F" w:rsidRDefault="00480B9F" w:rsidP="0048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9F">
        <w:rPr>
          <w:rFonts w:ascii="Times New Roman" w:hAnsi="Times New Roman" w:cs="Times New Roman"/>
          <w:b/>
          <w:sz w:val="24"/>
          <w:szCs w:val="24"/>
        </w:rPr>
        <w:t>Jak pomagać.</w:t>
      </w:r>
    </w:p>
    <w:p w:rsidR="00480B9F" w:rsidRPr="00295246" w:rsidRDefault="00480B9F" w:rsidP="00480B9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5246">
        <w:rPr>
          <w:rFonts w:ascii="Times New Roman" w:hAnsi="Times New Roman" w:cs="Times New Roman"/>
          <w:sz w:val="24"/>
          <w:szCs w:val="24"/>
        </w:rPr>
        <w:t xml:space="preserve">1. Bądź autentyczny we wszystkim, co dotyczy twojej osoby. </w:t>
      </w:r>
      <w:r w:rsidRPr="00295246">
        <w:rPr>
          <w:rFonts w:ascii="Times New Roman" w:hAnsi="Times New Roman" w:cs="Times New Roman"/>
          <w:sz w:val="24"/>
          <w:szCs w:val="24"/>
        </w:rPr>
        <w:br/>
        <w:t xml:space="preserve">2. Powiedz o tym, że jest ci przykro z powodu tego, co się stało oraz z powodu bólu, jaki osierocony teraz odczuwa. </w:t>
      </w:r>
      <w:r w:rsidRPr="00295246">
        <w:rPr>
          <w:rFonts w:ascii="Times New Roman" w:hAnsi="Times New Roman" w:cs="Times New Roman"/>
          <w:sz w:val="24"/>
          <w:szCs w:val="24"/>
        </w:rPr>
        <w:br/>
        <w:t xml:space="preserve">3. Pozwól na ekspresję tak wielkiego bólu, jaki osierocony teraz odczuwa. </w:t>
      </w:r>
      <w:r w:rsidRPr="00295246">
        <w:rPr>
          <w:rFonts w:ascii="Times New Roman" w:hAnsi="Times New Roman" w:cs="Times New Roman"/>
          <w:sz w:val="24"/>
          <w:szCs w:val="24"/>
        </w:rPr>
        <w:br/>
        <w:t xml:space="preserve">4. Zachęcaj go, żeby był wyrozumiały dla siebie. </w:t>
      </w:r>
      <w:r w:rsidRPr="00295246">
        <w:rPr>
          <w:rFonts w:ascii="Times New Roman" w:hAnsi="Times New Roman" w:cs="Times New Roman"/>
          <w:sz w:val="24"/>
          <w:szCs w:val="24"/>
        </w:rPr>
        <w:br/>
        <w:t>5. Rozprosz wątpliwości i zapewnij, że uczynił wszystko, co powinien był uczynić dla zmarłego a jego wysiłek był z</w:t>
      </w:r>
      <w:r>
        <w:rPr>
          <w:rFonts w:ascii="Times New Roman" w:hAnsi="Times New Roman" w:cs="Times New Roman"/>
          <w:sz w:val="24"/>
          <w:szCs w:val="24"/>
        </w:rPr>
        <w:t xml:space="preserve">naczący i ważny dla zmarłego.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95246">
        <w:rPr>
          <w:rFonts w:ascii="Times New Roman" w:hAnsi="Times New Roman" w:cs="Times New Roman"/>
          <w:sz w:val="24"/>
          <w:szCs w:val="24"/>
        </w:rPr>
        <w:t xml:space="preserve">6. </w:t>
      </w:r>
      <w:r w:rsidRPr="00295246">
        <w:rPr>
          <w:rFonts w:ascii="Times New Roman" w:hAnsi="Times New Roman" w:cs="Times New Roman"/>
          <w:sz w:val="24"/>
          <w:szCs w:val="24"/>
          <w:u w:val="single"/>
        </w:rPr>
        <w:t>NIE MÓW, ŻE WIESZ, CO ON CZUJE.</w:t>
      </w:r>
      <w:r w:rsidRPr="00295246">
        <w:rPr>
          <w:rFonts w:ascii="Times New Roman" w:hAnsi="Times New Roman" w:cs="Times New Roman"/>
          <w:sz w:val="24"/>
          <w:szCs w:val="24"/>
        </w:rPr>
        <w:t xml:space="preserve"> </w:t>
      </w:r>
      <w:r w:rsidRPr="00295246">
        <w:rPr>
          <w:rFonts w:ascii="Times New Roman" w:hAnsi="Times New Roman" w:cs="Times New Roman"/>
          <w:sz w:val="24"/>
          <w:szCs w:val="24"/>
        </w:rPr>
        <w:br/>
        <w:t xml:space="preserve">7. Nie sugeruj, co powinien czuć osierocony, niech strata oznacza dokładnie to, co on przez nią rozumie. </w:t>
      </w:r>
      <w:r w:rsidRPr="00295246">
        <w:rPr>
          <w:rFonts w:ascii="Times New Roman" w:hAnsi="Times New Roman" w:cs="Times New Roman"/>
          <w:sz w:val="24"/>
          <w:szCs w:val="24"/>
        </w:rPr>
        <w:br/>
        <w:t xml:space="preserve">8. Nie nadawaj odmiennego sensu jego cierpieniu (ma prawo widzieć sprawy we właściwy sobie sposób). </w:t>
      </w:r>
      <w:r w:rsidRPr="00295246">
        <w:rPr>
          <w:rFonts w:ascii="Times New Roman" w:hAnsi="Times New Roman" w:cs="Times New Roman"/>
          <w:sz w:val="24"/>
          <w:szCs w:val="24"/>
        </w:rPr>
        <w:br/>
        <w:t>9. Nie poszukuj pozytywnych stron straty bliskiej osoby (powstrzymaj się od nauk moralnych).</w:t>
      </w:r>
    </w:p>
    <w:p w:rsidR="00480B9F" w:rsidRPr="00295246" w:rsidRDefault="00480B9F" w:rsidP="00480B9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5246">
        <w:rPr>
          <w:rFonts w:ascii="Times New Roman" w:hAnsi="Times New Roman" w:cs="Times New Roman"/>
          <w:sz w:val="24"/>
          <w:szCs w:val="24"/>
        </w:rPr>
        <w:t>10. Pamiętaj, że największe wsparcie daje rodzina.</w:t>
      </w:r>
    </w:p>
    <w:p w:rsidR="00480B9F" w:rsidRPr="00295246" w:rsidRDefault="00480B9F" w:rsidP="00480B9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11. W </w:t>
      </w:r>
      <w:r w:rsidRPr="00295246">
        <w:rPr>
          <w:rFonts w:ascii="Times New Roman" w:hAnsi="Times New Roman" w:cs="Times New Roman"/>
          <w:sz w:val="24"/>
          <w:szCs w:val="24"/>
        </w:rPr>
        <w:t>razie potrzeby podaj adresy i kontakty, gdzie osierocony może uzyskać pomoc.</w:t>
      </w:r>
    </w:p>
    <w:p w:rsidR="00480B9F" w:rsidRPr="00CB2C2B" w:rsidRDefault="00480B9F" w:rsidP="00CB2C2B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5246" w:rsidRPr="009A4E35" w:rsidRDefault="00CB2C2B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DZIECI W ŻAŁOBIE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Śmierć rodzica- bardzo duży wstrząs mający dla każdego dziecka odległe i poważne następstwa /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różnicowanie z uwagi na rodzica, przyczynę śmierci, osobowość żyjącego rodzica/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Utrata innej bliskiej osoby- rodzeństwo, dziadkowie, krewni.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Dzieci potrzebują wzorca żałoby.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Indywidualizacja przeżywania: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wiek rozwojowy, doświadczenia życiowe, sposób reakcji całej rodziny.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i/>
          <w:iCs/>
          <w:sz w:val="24"/>
          <w:szCs w:val="24"/>
        </w:rPr>
      </w:pPr>
    </w:p>
    <w:p w:rsidR="00295246" w:rsidRPr="00295246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Mity na temat przeżywania straty przez dzieci</w:t>
      </w:r>
      <w:r w:rsidRPr="00295246">
        <w:rPr>
          <w:rFonts w:ascii="Times New Roman" w:hAnsi="Times New Roman" w:cs="Times New Roman"/>
          <w:sz w:val="24"/>
          <w:szCs w:val="24"/>
        </w:rPr>
        <w:t xml:space="preserve"> /</w:t>
      </w:r>
      <w:r w:rsidRPr="00295246">
        <w:rPr>
          <w:rFonts w:ascii="Times New Roman" w:hAnsi="Times New Roman" w:cs="Times New Roman"/>
          <w:i/>
          <w:iCs/>
          <w:sz w:val="24"/>
          <w:szCs w:val="24"/>
        </w:rPr>
        <w:t xml:space="preserve">za Manu </w:t>
      </w:r>
      <w:proofErr w:type="spellStart"/>
      <w:r w:rsidRPr="00295246">
        <w:rPr>
          <w:rFonts w:ascii="Times New Roman" w:hAnsi="Times New Roman" w:cs="Times New Roman"/>
          <w:i/>
          <w:iCs/>
          <w:sz w:val="24"/>
          <w:szCs w:val="24"/>
        </w:rPr>
        <w:t>Keirse</w:t>
      </w:r>
      <w:proofErr w:type="spellEnd"/>
      <w:r w:rsidRPr="00295246">
        <w:rPr>
          <w:rFonts w:ascii="Times New Roman" w:hAnsi="Times New Roman" w:cs="Times New Roman"/>
          <w:sz w:val="24"/>
          <w:szCs w:val="24"/>
        </w:rPr>
        <w:t>/</w:t>
      </w:r>
      <w:r w:rsidR="00CB2C2B">
        <w:rPr>
          <w:rFonts w:ascii="Times New Roman" w:hAnsi="Times New Roman" w:cs="Times New Roman"/>
          <w:sz w:val="24"/>
          <w:szCs w:val="24"/>
        </w:rPr>
        <w:t>: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maluchy i przedszkolaki są za małe, by doświadczać straty i odczuwać żal.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dzieci, które płaczą są słabe, ostatecznie sobie szkodzą.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dzieci są zbyt małe, by pojąć rzeczywistość śmierci.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dzieci przeżywające żałobę wyras</w:t>
      </w:r>
      <w:r>
        <w:rPr>
          <w:rFonts w:ascii="Times New Roman" w:hAnsi="Times New Roman" w:cs="Times New Roman"/>
          <w:sz w:val="24"/>
          <w:szCs w:val="24"/>
        </w:rPr>
        <w:t>tają na dorosłych z problemami.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proces żałoby u dzieci przebiega w sposób przewidywalny.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dzieci rozpaczają tylko przez krótki czas.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można pomóc dziecku przejść nad stratą do porządku dziennego.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rodzice powinni ukryć swój ból przed dziećmi.</w:t>
      </w:r>
    </w:p>
    <w:p w:rsidR="00295246" w:rsidRPr="00295246" w:rsidRDefault="00295246" w:rsidP="00CB2C2B">
      <w:pPr>
        <w:autoSpaceDE w:val="0"/>
        <w:autoSpaceDN w:val="0"/>
        <w:adjustRightInd w:val="0"/>
        <w:spacing w:after="0" w:line="240" w:lineRule="auto"/>
        <w:ind w:left="1248" w:hanging="540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Dzieci w żałobie</w:t>
      </w:r>
      <w:r w:rsidR="00CB2C2B">
        <w:rPr>
          <w:rFonts w:ascii="Times New Roman" w:hAnsi="Times New Roman" w:cs="Times New Roman"/>
          <w:b/>
          <w:sz w:val="24"/>
          <w:szCs w:val="24"/>
        </w:rPr>
        <w:t>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Pierwsze miesiące do 2 lat: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napięcie i lęk związany z rozstaniem,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tęsknota i oczekiwanie powrotu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duża wrażliwość na zmiany w nastroju dorosłych opiekunów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i/>
          <w:iCs/>
          <w:sz w:val="24"/>
          <w:szCs w:val="24"/>
        </w:rPr>
        <w:t>żałoba może powodować zmiany nawyków żywieniowych, pór snu</w:t>
      </w:r>
    </w:p>
    <w:p w:rsidR="009A4E35" w:rsidRPr="00295246" w:rsidRDefault="009A4E35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Dzieci do 4 roku życia: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brak rozumienia nieodwracalności śmierci,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myślenie magiczne,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brak umiejętności nazywania uczuć,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reakcje na żałobę- regres, moczenie się, utrata apetytu, zaburzenia snu, lgnięcie do innych, zwracanie na siebie uwagi, częste infekcje,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z powodu trudności w wyrażaniu uczuć wymagają uważności i troski, nie wolno myśleć, że rozpacz ich nie dotyczy</w:t>
      </w:r>
    </w:p>
    <w:p w:rsidR="009A4E35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Wiek 5- 8 lat: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lepsze rozumienie śmierci / rozstanie, bezruch, nieodwracalność, uniwersalizm/,</w:t>
      </w:r>
    </w:p>
    <w:p w:rsidR="00295246" w:rsidRPr="009A4E35" w:rsidRDefault="00295246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A4E35">
        <w:rPr>
          <w:rFonts w:ascii="Times New Roman" w:hAnsi="Times New Roman" w:cs="Times New Roman"/>
          <w:i/>
          <w:sz w:val="24"/>
          <w:szCs w:val="24"/>
        </w:rPr>
        <w:t>myślenie</w:t>
      </w:r>
      <w:proofErr w:type="gramEnd"/>
      <w:r w:rsidRPr="009A4E35">
        <w:rPr>
          <w:rFonts w:ascii="Times New Roman" w:hAnsi="Times New Roman" w:cs="Times New Roman"/>
          <w:i/>
          <w:sz w:val="24"/>
          <w:szCs w:val="24"/>
        </w:rPr>
        <w:t xml:space="preserve"> magiczne,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bywa, że myślą, że śmierć jest zaraźliwa, że jest karą za złe zachowanie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egocentryzm dziecięcy, jako źródło poczucia winy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 xml:space="preserve">reakcje- ukrywanie emocji, niechęć do szkoły, trudności z koncentracją uwagi, poczucie inności, lęk przed stratą drugiego rodzica, </w:t>
      </w:r>
    </w:p>
    <w:p w:rsidR="009A4E35" w:rsidRPr="009A4E35" w:rsidRDefault="009A4E35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Wiek 8 – 12 lat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pojmowanie nieodwracalności i uniwersalizmu uśmierci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tendencja do ukrywania uczuć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reagowanie rozdrażnieniem, buntem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postawa dominowania maskująca bezsilność i cierpienie</w:t>
      </w:r>
    </w:p>
    <w:p w:rsidR="009A4E35" w:rsidRPr="009A4E35" w:rsidRDefault="009A4E35" w:rsidP="00CB2C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</w:p>
    <w:p w:rsidR="00295246" w:rsidRPr="00295246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246">
        <w:rPr>
          <w:rFonts w:ascii="Times New Roman" w:hAnsi="Times New Roman" w:cs="Times New Roman"/>
          <w:sz w:val="24"/>
          <w:szCs w:val="24"/>
        </w:rPr>
        <w:t>Nastolatki, a utrata</w:t>
      </w:r>
      <w:r w:rsidR="00CB2C2B">
        <w:rPr>
          <w:rFonts w:ascii="Times New Roman" w:hAnsi="Times New Roman" w:cs="Times New Roman"/>
          <w:sz w:val="24"/>
          <w:szCs w:val="24"/>
        </w:rPr>
        <w:t>.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pojęcie śmierci ukształtowane.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pytania o sens śmierci- odpowiedź wpływa na kształtowanie się poczucia tożsamości.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silne poczucie bezsilności, bunt, izolowanie się od otoczenia.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śmierć rodzica często opóźnia moment właściwej wiekowi separacji od rodziców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 xml:space="preserve">reagowanie </w:t>
      </w:r>
      <w:proofErr w:type="gramStart"/>
      <w:r w:rsidR="00295246" w:rsidRPr="009A4E35">
        <w:rPr>
          <w:rFonts w:ascii="Times New Roman" w:hAnsi="Times New Roman" w:cs="Times New Roman"/>
          <w:i/>
          <w:sz w:val="24"/>
          <w:szCs w:val="24"/>
        </w:rPr>
        <w:t xml:space="preserve">depresją , </w:t>
      </w:r>
      <w:proofErr w:type="gramEnd"/>
      <w:r w:rsidR="00295246" w:rsidRPr="009A4E35">
        <w:rPr>
          <w:rFonts w:ascii="Times New Roman" w:hAnsi="Times New Roman" w:cs="Times New Roman"/>
          <w:i/>
          <w:sz w:val="24"/>
          <w:szCs w:val="24"/>
        </w:rPr>
        <w:t>wahaniami nastroju,</w:t>
      </w:r>
    </w:p>
    <w:p w:rsidR="00295246" w:rsidRPr="009A4E35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>rozdźwięk między wrażliwością emocjonalną i potrzebą wsparcia, a społecznym oczekiwaniem reakcji „ dorosłych”</w:t>
      </w:r>
    </w:p>
    <w:p w:rsid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5246" w:rsidRPr="009A4E35">
        <w:rPr>
          <w:rFonts w:ascii="Times New Roman" w:hAnsi="Times New Roman" w:cs="Times New Roman"/>
          <w:i/>
          <w:sz w:val="24"/>
          <w:szCs w:val="24"/>
        </w:rPr>
        <w:t xml:space="preserve">wzmożona tendencja do reagowania </w:t>
      </w:r>
      <w:proofErr w:type="spellStart"/>
      <w:r w:rsidR="00295246" w:rsidRPr="009A4E35">
        <w:rPr>
          <w:rFonts w:ascii="Times New Roman" w:hAnsi="Times New Roman" w:cs="Times New Roman"/>
          <w:i/>
          <w:sz w:val="24"/>
          <w:szCs w:val="24"/>
        </w:rPr>
        <w:t>zachowaniami</w:t>
      </w:r>
      <w:proofErr w:type="spellEnd"/>
      <w:r w:rsidR="00295246" w:rsidRPr="009A4E35">
        <w:rPr>
          <w:rFonts w:ascii="Times New Roman" w:hAnsi="Times New Roman" w:cs="Times New Roman"/>
          <w:i/>
          <w:sz w:val="24"/>
          <w:szCs w:val="24"/>
        </w:rPr>
        <w:t xml:space="preserve"> umożliwiającymi szybkie odreagowanie przykrych napięć: słuchanie głośnej muzyki, gry komputerowe, szybka jazda, ataki wściekłości, bójki, samookaleczanie, …</w:t>
      </w:r>
    </w:p>
    <w:p w:rsidR="009A4E35" w:rsidRPr="009A4E35" w:rsidRDefault="009A4E35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Przyczyny zaburzeń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niedostrzeganie reakcji dziecka.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niezrozumienie.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nieprawdziwe wyjaśnienia.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rola rodziców, jako źródła wzorców zachowania.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relacja ze zmarłą osobą.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brak wsparcia.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cechy osobowości.</w:t>
      </w:r>
    </w:p>
    <w:p w:rsid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charakter śmierci.</w:t>
      </w:r>
    </w:p>
    <w:p w:rsidR="009A4E35" w:rsidRPr="00295246" w:rsidRDefault="009A4E35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 xml:space="preserve">Potrzeba interwencji / </w:t>
      </w:r>
      <w:r w:rsidRPr="00CB2C2B">
        <w:rPr>
          <w:rFonts w:ascii="Times New Roman" w:hAnsi="Times New Roman" w:cs="Times New Roman"/>
          <w:sz w:val="24"/>
          <w:szCs w:val="24"/>
        </w:rPr>
        <w:t xml:space="preserve">wg M. </w:t>
      </w:r>
      <w:proofErr w:type="spellStart"/>
      <w:r w:rsidRPr="00CB2C2B">
        <w:rPr>
          <w:rFonts w:ascii="Times New Roman" w:hAnsi="Times New Roman" w:cs="Times New Roman"/>
          <w:sz w:val="24"/>
          <w:szCs w:val="24"/>
        </w:rPr>
        <w:t>Keirse</w:t>
      </w:r>
      <w:proofErr w:type="spellEnd"/>
      <w:r w:rsidRPr="009A4E35">
        <w:rPr>
          <w:rFonts w:ascii="Times New Roman" w:hAnsi="Times New Roman" w:cs="Times New Roman"/>
          <w:b/>
          <w:sz w:val="24"/>
          <w:szCs w:val="24"/>
        </w:rPr>
        <w:t>/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depresja tak głęboka, że dziecko traci zainteresowanie codziennymi czynnościami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niezdolność do pozostawania samemu lub normalnego jedzenia i snu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regresja w zachowaniu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naśladowanie zmarłej osoby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deklarowana chęć dołączenia do zmarłego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utrata zainteresowania przyjaciółmi i zabawą</w:t>
      </w:r>
    </w:p>
    <w:p w:rsid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odmowa uczęszczania do szkoły lub przedłużające się znaczne pogorszenie wyników w nauce</w:t>
      </w:r>
    </w:p>
    <w:p w:rsidR="009A4E35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Co pomaga dziecku przeżywać żałobę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9A4E35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4E35">
        <w:rPr>
          <w:rFonts w:ascii="Times New Roman" w:hAnsi="Times New Roman" w:cs="Times New Roman"/>
          <w:sz w:val="24"/>
          <w:szCs w:val="24"/>
        </w:rPr>
        <w:t>dbałość opiekuna o siebie w żałobie.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zapewnienie poczucia bezpieczeństwa i wsparcia ze strony dorosłych.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przebywanie z dzieckiem.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kontynuowanie zwyczajów domowych- posiłków, odrabiania lekcji, spania.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unikanie jakichkolwiek zmian po tragedii.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rozmawianie z dzieckiem, bez zmuszania!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mówienie prawdy.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uważność na stany emocjonalne.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danie prawa na przeżywanie wszystkich emocji, potwierdzanie ich normalności.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nieobarczanie dzieci swoimi lękami i poczuciem zagrożenia.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nie wolno obiecywać, że drugi rodzic lub inny członek rodziny nigdy nie umrze.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gdy</w:t>
      </w:r>
      <w:proofErr w:type="gramEnd"/>
      <w:r w:rsidRPr="00295246">
        <w:rPr>
          <w:rFonts w:ascii="Times New Roman" w:hAnsi="Times New Roman" w:cs="Times New Roman"/>
          <w:sz w:val="24"/>
          <w:szCs w:val="24"/>
        </w:rPr>
        <w:t xml:space="preserve"> są bardzo aktywne- należy zadbać o chwile spokoju.</w:t>
      </w:r>
    </w:p>
    <w:p w:rsidR="00295246" w:rsidRP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informowanie dziecka o możliwych reakcjach i odczuciach.</w:t>
      </w:r>
    </w:p>
    <w:p w:rsidR="00295246" w:rsidRDefault="00CB2C2B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246">
        <w:rPr>
          <w:rFonts w:ascii="Times New Roman" w:hAnsi="Times New Roman" w:cs="Times New Roman"/>
          <w:sz w:val="24"/>
          <w:szCs w:val="24"/>
        </w:rPr>
        <w:t>zapewnienie, że są zdrowe.</w:t>
      </w:r>
    </w:p>
    <w:p w:rsidR="009A4E35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95246" w:rsidRPr="009A4E35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 xml:space="preserve">Uważajmy na </w:t>
      </w:r>
      <w:proofErr w:type="gramStart"/>
      <w:r w:rsidRPr="009A4E35">
        <w:rPr>
          <w:rFonts w:ascii="Times New Roman" w:hAnsi="Times New Roman" w:cs="Times New Roman"/>
          <w:b/>
          <w:sz w:val="24"/>
          <w:szCs w:val="24"/>
        </w:rPr>
        <w:t>słowa</w:t>
      </w:r>
      <w:r w:rsidR="009A4E35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Śmierć jest karą za to, że ktoś się źle zachowywał;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Pan Bóg zabrał mamę, bo tak bardzo ją kochał;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Pan Bóg zabiera do siebie młode i niewinne istoty;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Tata żyje teraz na cmentarzu;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>Teraz  zastąpisz</w:t>
      </w:r>
      <w:proofErr w:type="gramEnd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  mamusię i będziesz panią domu. 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Teraz ty jesteś mężczyzną w tym domu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Bóg potrzebował anioła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Pojechała w podróż i nie może wrócić do domu.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Zasnęła i już się nie obudzi.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Musisz być silny.</w:t>
      </w:r>
    </w:p>
    <w:p w:rsidR="00295246" w:rsidRPr="00295246" w:rsidRDefault="00295246" w:rsidP="0029524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95246" w:rsidRPr="00295246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35">
        <w:rPr>
          <w:rFonts w:ascii="Times New Roman" w:hAnsi="Times New Roman" w:cs="Times New Roman"/>
          <w:b/>
          <w:sz w:val="24"/>
          <w:szCs w:val="24"/>
        </w:rPr>
        <w:t>Rola szkoły</w:t>
      </w:r>
      <w:r w:rsidRPr="00295246">
        <w:rPr>
          <w:rFonts w:ascii="Times New Roman" w:hAnsi="Times New Roman" w:cs="Times New Roman"/>
          <w:sz w:val="24"/>
          <w:szCs w:val="24"/>
        </w:rPr>
        <w:t xml:space="preserve"> / wg </w:t>
      </w:r>
      <w:proofErr w:type="spellStart"/>
      <w:r w:rsidRPr="00295246">
        <w:rPr>
          <w:rFonts w:ascii="Times New Roman" w:hAnsi="Times New Roman" w:cs="Times New Roman"/>
          <w:sz w:val="24"/>
          <w:szCs w:val="24"/>
        </w:rPr>
        <w:t>Keirse</w:t>
      </w:r>
      <w:proofErr w:type="spellEnd"/>
      <w:r w:rsidRPr="00295246">
        <w:rPr>
          <w:rFonts w:ascii="Times New Roman" w:hAnsi="Times New Roman" w:cs="Times New Roman"/>
          <w:sz w:val="24"/>
          <w:szCs w:val="24"/>
        </w:rPr>
        <w:t>/</w:t>
      </w:r>
      <w:r w:rsidR="00CB2C2B">
        <w:rPr>
          <w:rFonts w:ascii="Times New Roman" w:hAnsi="Times New Roman" w:cs="Times New Roman"/>
          <w:sz w:val="24"/>
          <w:szCs w:val="24"/>
        </w:rPr>
        <w:t>: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Uwrażliwianie nauczycieli i rodziców na potrzeby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 xml:space="preserve">dzieci , </w:t>
      </w:r>
      <w:proofErr w:type="gramEnd"/>
      <w:r w:rsidR="00295246" w:rsidRPr="00295246">
        <w:rPr>
          <w:rFonts w:ascii="Times New Roman" w:hAnsi="Times New Roman" w:cs="Times New Roman"/>
          <w:sz w:val="24"/>
          <w:szCs w:val="24"/>
        </w:rPr>
        <w:t>których bliscy cierpią na przewlekłe, nieuleczalne choroby. Psychoedukacja.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Zapobieganie, interwencja i umiejętność późniejszej opieki – wzbogacanie wiedzy, ćwiczenie umiejętności, opracowanie scenariusza, na wypadek, gdy szkoła spotyka się ze śmiercią.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Świadomość roli szkoły w utrzymaniu poczucia bezpieczeństwa i stabilizacji u dzieci osieroconych.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Zawieranie konkretnych umów z dziećmi, które przeżywają rozpacz.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 xml:space="preserve">Konieczność uważności w drażliwych okolicznościach- Dni Matki, </w:t>
      </w:r>
      <w:proofErr w:type="gramStart"/>
      <w:r w:rsidR="00295246" w:rsidRPr="00295246">
        <w:rPr>
          <w:rFonts w:ascii="Times New Roman" w:hAnsi="Times New Roman" w:cs="Times New Roman"/>
          <w:sz w:val="24"/>
          <w:szCs w:val="24"/>
        </w:rPr>
        <w:t>święta, ..</w:t>
      </w:r>
      <w:proofErr w:type="gramEnd"/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Nie należy tworzyć wyjątkowego statusu dla dziecka w żałobie.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Należy w miarę możliwości kontaktować się z opiekunem dziecka.</w:t>
      </w:r>
    </w:p>
    <w:p w:rsidR="00295246" w:rsidRPr="00295246" w:rsidRDefault="009A4E35" w:rsidP="00CB2C2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246" w:rsidRPr="00295246">
        <w:rPr>
          <w:rFonts w:ascii="Times New Roman" w:hAnsi="Times New Roman" w:cs="Times New Roman"/>
          <w:sz w:val="24"/>
          <w:szCs w:val="24"/>
        </w:rPr>
        <w:t>Uważna obserwacja zachowania i w miarę potrzeby kierowanie na konsultację, podkreślanie normalności tego typu interwencji u osób w żałobie.</w:t>
      </w:r>
    </w:p>
    <w:p w:rsidR="00295246" w:rsidRPr="00295246" w:rsidRDefault="00295246" w:rsidP="009A4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246" w:rsidRPr="00480B9F" w:rsidRDefault="00295246" w:rsidP="0048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9F">
        <w:rPr>
          <w:rFonts w:ascii="Times New Roman" w:hAnsi="Times New Roman" w:cs="Times New Roman"/>
          <w:b/>
          <w:sz w:val="24"/>
          <w:szCs w:val="24"/>
        </w:rPr>
        <w:t>Literatura</w:t>
      </w:r>
      <w:r w:rsidR="00CB2C2B">
        <w:rPr>
          <w:rFonts w:ascii="Times New Roman" w:hAnsi="Times New Roman" w:cs="Times New Roman"/>
          <w:b/>
          <w:sz w:val="24"/>
          <w:szCs w:val="24"/>
        </w:rPr>
        <w:t>: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>Psychologiczne aspekty doświadczania żałoby</w:t>
      </w:r>
      <w:r w:rsidRPr="00480B9F">
        <w:rPr>
          <w:rFonts w:ascii="Times New Roman" w:hAnsi="Times New Roman" w:cs="Times New Roman"/>
          <w:sz w:val="24"/>
          <w:szCs w:val="24"/>
        </w:rPr>
        <w:t xml:space="preserve">” red. St. </w:t>
      </w:r>
      <w:proofErr w:type="spellStart"/>
      <w:r w:rsidRPr="00480B9F">
        <w:rPr>
          <w:rFonts w:ascii="Times New Roman" w:hAnsi="Times New Roman" w:cs="Times New Roman"/>
          <w:sz w:val="24"/>
          <w:szCs w:val="24"/>
        </w:rPr>
        <w:t>Steuden</w:t>
      </w:r>
      <w:proofErr w:type="spellEnd"/>
      <w:r w:rsidRPr="00480B9F">
        <w:rPr>
          <w:rFonts w:ascii="Times New Roman" w:hAnsi="Times New Roman" w:cs="Times New Roman"/>
          <w:sz w:val="24"/>
          <w:szCs w:val="24"/>
        </w:rPr>
        <w:t xml:space="preserve">, St. Tucholska, KUL 2009 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>Kryzys psychologiczny. Wybrane zagadnienia</w:t>
      </w:r>
      <w:r w:rsidRPr="00480B9F">
        <w:rPr>
          <w:rFonts w:ascii="Times New Roman" w:hAnsi="Times New Roman" w:cs="Times New Roman"/>
          <w:sz w:val="24"/>
          <w:szCs w:val="24"/>
        </w:rPr>
        <w:t xml:space="preserve">” B. </w:t>
      </w:r>
      <w:proofErr w:type="gramStart"/>
      <w:r w:rsidRPr="00480B9F">
        <w:rPr>
          <w:rFonts w:ascii="Times New Roman" w:hAnsi="Times New Roman" w:cs="Times New Roman"/>
          <w:sz w:val="24"/>
          <w:szCs w:val="24"/>
        </w:rPr>
        <w:t xml:space="preserve">Pilecka , </w:t>
      </w:r>
      <w:proofErr w:type="gramEnd"/>
      <w:r w:rsidRPr="00480B9F">
        <w:rPr>
          <w:rFonts w:ascii="Times New Roman" w:hAnsi="Times New Roman" w:cs="Times New Roman"/>
          <w:sz w:val="24"/>
          <w:szCs w:val="24"/>
        </w:rPr>
        <w:t>WUJ 2004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>Żałoba w rodzinie</w:t>
      </w:r>
      <w:r w:rsidRPr="00480B9F">
        <w:rPr>
          <w:rFonts w:ascii="Times New Roman" w:hAnsi="Times New Roman" w:cs="Times New Roman"/>
          <w:sz w:val="24"/>
          <w:szCs w:val="24"/>
        </w:rPr>
        <w:t>” M. Herbert, GWP 2005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 xml:space="preserve">Smutek, strata, </w:t>
      </w:r>
      <w:proofErr w:type="gramStart"/>
      <w:r w:rsidRPr="00480B9F">
        <w:rPr>
          <w:rFonts w:ascii="Times New Roman" w:hAnsi="Times New Roman" w:cs="Times New Roman"/>
          <w:i/>
          <w:iCs/>
          <w:sz w:val="24"/>
          <w:szCs w:val="24"/>
        </w:rPr>
        <w:t>żałoba</w:t>
      </w:r>
      <w:r w:rsidRPr="00480B9F">
        <w:rPr>
          <w:rFonts w:ascii="Times New Roman" w:hAnsi="Times New Roman" w:cs="Times New Roman"/>
          <w:sz w:val="24"/>
          <w:szCs w:val="24"/>
        </w:rPr>
        <w:t>”  M</w:t>
      </w:r>
      <w:proofErr w:type="gramEnd"/>
      <w:r w:rsidRPr="00480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0B9F">
        <w:rPr>
          <w:rFonts w:ascii="Times New Roman" w:hAnsi="Times New Roman" w:cs="Times New Roman"/>
          <w:sz w:val="24"/>
          <w:szCs w:val="24"/>
        </w:rPr>
        <w:t>Keirse</w:t>
      </w:r>
      <w:proofErr w:type="spellEnd"/>
      <w:r w:rsidRPr="00480B9F">
        <w:rPr>
          <w:rFonts w:ascii="Times New Roman" w:hAnsi="Times New Roman" w:cs="Times New Roman"/>
          <w:sz w:val="24"/>
          <w:szCs w:val="24"/>
        </w:rPr>
        <w:t xml:space="preserve"> , PWE, 2005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 xml:space="preserve">Smutek dziecka” </w:t>
      </w:r>
      <w:r w:rsidRPr="00480B9F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480B9F">
        <w:rPr>
          <w:rFonts w:ascii="Times New Roman" w:hAnsi="Times New Roman" w:cs="Times New Roman"/>
          <w:sz w:val="24"/>
          <w:szCs w:val="24"/>
        </w:rPr>
        <w:t>Keirse</w:t>
      </w:r>
      <w:proofErr w:type="spellEnd"/>
      <w:r w:rsidRPr="00480B9F">
        <w:rPr>
          <w:rFonts w:ascii="Times New Roman" w:hAnsi="Times New Roman" w:cs="Times New Roman"/>
          <w:sz w:val="24"/>
          <w:szCs w:val="24"/>
        </w:rPr>
        <w:t>, PWE, 2005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>Wybrane zagadnienia interwencji kryzysowej</w:t>
      </w:r>
      <w:r w:rsidRPr="00480B9F">
        <w:rPr>
          <w:rFonts w:ascii="Times New Roman" w:hAnsi="Times New Roman" w:cs="Times New Roman"/>
          <w:sz w:val="24"/>
          <w:szCs w:val="24"/>
        </w:rPr>
        <w:t xml:space="preserve">” W. Badura – Madej, BPS, 1999 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 xml:space="preserve">Jak rozmawiać z uczniami o końcu życia i wolontariacie </w:t>
      </w:r>
      <w:proofErr w:type="gramStart"/>
      <w:r w:rsidRPr="00480B9F">
        <w:rPr>
          <w:rFonts w:ascii="Times New Roman" w:hAnsi="Times New Roman" w:cs="Times New Roman"/>
          <w:i/>
          <w:iCs/>
          <w:sz w:val="24"/>
          <w:szCs w:val="24"/>
        </w:rPr>
        <w:t>hospicyjnym</w:t>
      </w:r>
      <w:r w:rsidRPr="00480B9F">
        <w:rPr>
          <w:rFonts w:ascii="Times New Roman" w:hAnsi="Times New Roman" w:cs="Times New Roman"/>
          <w:sz w:val="24"/>
          <w:szCs w:val="24"/>
        </w:rPr>
        <w:t>”  BFH</w:t>
      </w:r>
      <w:proofErr w:type="gramEnd"/>
      <w:r w:rsidRPr="00480B9F">
        <w:rPr>
          <w:rFonts w:ascii="Times New Roman" w:hAnsi="Times New Roman" w:cs="Times New Roman"/>
          <w:sz w:val="24"/>
          <w:szCs w:val="24"/>
        </w:rPr>
        <w:t xml:space="preserve"> , Gdańsk 2009</w:t>
      </w:r>
    </w:p>
    <w:p w:rsidR="00295246" w:rsidRPr="00480B9F" w:rsidRDefault="00295246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9F">
        <w:rPr>
          <w:rFonts w:ascii="Times New Roman" w:hAnsi="Times New Roman" w:cs="Times New Roman"/>
          <w:sz w:val="24"/>
          <w:szCs w:val="24"/>
        </w:rPr>
        <w:t xml:space="preserve">„ </w:t>
      </w:r>
      <w:r w:rsidRPr="00480B9F">
        <w:rPr>
          <w:rFonts w:ascii="Times New Roman" w:hAnsi="Times New Roman" w:cs="Times New Roman"/>
          <w:i/>
          <w:iCs/>
          <w:sz w:val="24"/>
          <w:szCs w:val="24"/>
        </w:rPr>
        <w:t>Ta choroba w rodzinie</w:t>
      </w:r>
      <w:r w:rsidRPr="00480B9F">
        <w:rPr>
          <w:rFonts w:ascii="Times New Roman" w:hAnsi="Times New Roman" w:cs="Times New Roman"/>
          <w:sz w:val="24"/>
          <w:szCs w:val="24"/>
        </w:rPr>
        <w:t>” A. Pietrzyk Impuls 2006</w:t>
      </w:r>
    </w:p>
    <w:p w:rsidR="00295246" w:rsidRPr="00480B9F" w:rsidRDefault="00CB2C2B" w:rsidP="00480B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80B9F" w:rsidRPr="00480B9F">
          <w:rPr>
            <w:rStyle w:val="Hipercze"/>
            <w:rFonts w:ascii="Times New Roman" w:hAnsi="Times New Roman" w:cs="Times New Roman"/>
            <w:sz w:val="24"/>
            <w:szCs w:val="24"/>
          </w:rPr>
          <w:t>www.tumbopomaga.pl</w:t>
        </w:r>
      </w:hyperlink>
    </w:p>
    <w:p w:rsidR="00480B9F" w:rsidRPr="00295246" w:rsidRDefault="00480B9F" w:rsidP="0048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F" w:rsidRPr="00295246" w:rsidRDefault="00480B9F" w:rsidP="00480B9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0B9F" w:rsidRPr="00295246" w:rsidSect="00113BB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A7C62"/>
    <w:lvl w:ilvl="0">
      <w:numFmt w:val="bullet"/>
      <w:lvlText w:val="*"/>
      <w:lvlJc w:val="left"/>
    </w:lvl>
  </w:abstractNum>
  <w:abstractNum w:abstractNumId="1" w15:restartNumberingAfterBreak="0">
    <w:nsid w:val="596F4C10"/>
    <w:multiLevelType w:val="hybridMultilevel"/>
    <w:tmpl w:val="842883E4"/>
    <w:lvl w:ilvl="0" w:tplc="D6EA7C62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6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27F6A"/>
    <w:multiLevelType w:val="hybridMultilevel"/>
    <w:tmpl w:val="9DA40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80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46"/>
    <w:rsid w:val="00247767"/>
    <w:rsid w:val="002852F5"/>
    <w:rsid w:val="00295246"/>
    <w:rsid w:val="00480B9F"/>
    <w:rsid w:val="009A4E35"/>
    <w:rsid w:val="00C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8D500-8559-4144-972D-43AD20FF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2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0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mbopomag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Dobrusia</dc:creator>
  <cp:keywords/>
  <dc:description/>
  <cp:lastModifiedBy>Dobrusia</cp:lastModifiedBy>
  <cp:revision>4</cp:revision>
  <dcterms:created xsi:type="dcterms:W3CDTF">2018-03-26T04:26:00Z</dcterms:created>
  <dcterms:modified xsi:type="dcterms:W3CDTF">2018-03-26T05:28:00Z</dcterms:modified>
</cp:coreProperties>
</file>